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壁挂式空气消毒机技术参数与要求</w:t>
      </w:r>
    </w:p>
    <w:p>
      <w:pPr>
        <w:spacing w:line="288" w:lineRule="auto"/>
        <w:rPr>
          <w:sz w:val="22"/>
          <w:szCs w:val="21"/>
        </w:rPr>
      </w:pPr>
      <w:r>
        <w:rPr>
          <w:rFonts w:hint="eastAsia"/>
          <w:sz w:val="22"/>
          <w:szCs w:val="21"/>
        </w:rPr>
        <w:t>本次采购数量：4台  国别：中国</w:t>
      </w:r>
    </w:p>
    <w:p>
      <w:pPr>
        <w:spacing w:line="288" w:lineRule="auto"/>
        <w:rPr>
          <w:sz w:val="22"/>
          <w:szCs w:val="21"/>
        </w:rPr>
      </w:pPr>
      <w:r>
        <w:rPr>
          <w:rFonts w:hint="eastAsia"/>
          <w:sz w:val="22"/>
          <w:szCs w:val="21"/>
        </w:rPr>
        <w:t>一、技术参数及要求如下：</w:t>
      </w:r>
    </w:p>
    <w:tbl>
      <w:tblPr>
        <w:tblStyle w:val="4"/>
        <w:tblW w:w="8754" w:type="dxa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135"/>
        <w:gridCol w:w="2651"/>
        <w:gridCol w:w="2968"/>
      </w:tblGrid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313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1、实用体积</w:t>
            </w:r>
          </w:p>
        </w:tc>
        <w:tc>
          <w:tcPr>
            <w:tcW w:w="2651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120 m³</w:t>
            </w:r>
          </w:p>
        </w:tc>
        <w:tc>
          <w:tcPr>
            <w:tcW w:w="2968" w:type="dxa"/>
            <w:vMerge w:val="restart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313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2、最大功率</w:t>
            </w:r>
          </w:p>
        </w:tc>
        <w:tc>
          <w:tcPr>
            <w:tcW w:w="2651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≦</w:t>
            </w:r>
            <w:r>
              <w:rPr>
                <w:rFonts w:hint="eastAsia" w:ascii="新宋体" w:hAnsi="新宋体" w:eastAsia="新宋体" w:cs="Arial"/>
                <w:color w:val="000000"/>
                <w:sz w:val="24"/>
                <w:szCs w:val="24"/>
              </w:rPr>
              <w:t>500</w:t>
            </w: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W</w:t>
            </w:r>
          </w:p>
        </w:tc>
        <w:tc>
          <w:tcPr>
            <w:tcW w:w="2968" w:type="dxa"/>
            <w:vMerge w:val="continue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313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3、循环风量</w:t>
            </w:r>
          </w:p>
        </w:tc>
        <w:tc>
          <w:tcPr>
            <w:tcW w:w="2651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≧</w:t>
            </w:r>
            <w:r>
              <w:rPr>
                <w:rFonts w:hint="eastAsia" w:ascii="新宋体" w:hAnsi="新宋体" w:eastAsia="新宋体" w:cs="Arial"/>
                <w:color w:val="000000"/>
                <w:sz w:val="24"/>
                <w:szCs w:val="24"/>
              </w:rPr>
              <w:t>800</w:t>
            </w: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 xml:space="preserve"> m³/h</w:t>
            </w:r>
          </w:p>
        </w:tc>
        <w:tc>
          <w:tcPr>
            <w:tcW w:w="2968" w:type="dxa"/>
            <w:vMerge w:val="continue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313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4、光触媒网</w:t>
            </w:r>
          </w:p>
        </w:tc>
        <w:tc>
          <w:tcPr>
            <w:tcW w:w="2651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  <w:r>
              <w:rPr>
                <w:rFonts w:ascii="新宋体" w:hAnsi="新宋体" w:eastAsia="新宋体" w:cs="Arial"/>
                <w:color w:val="000000"/>
                <w:sz w:val="24"/>
                <w:szCs w:val="24"/>
              </w:rPr>
              <w:t>有</w:t>
            </w:r>
          </w:p>
        </w:tc>
        <w:tc>
          <w:tcPr>
            <w:tcW w:w="2968" w:type="dxa"/>
            <w:vMerge w:val="continue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313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5、活性炭</w:t>
            </w:r>
          </w:p>
        </w:tc>
        <w:tc>
          <w:tcPr>
            <w:tcW w:w="2651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  <w:r>
              <w:rPr>
                <w:rFonts w:ascii="新宋体" w:hAnsi="新宋体" w:eastAsia="新宋体" w:cs="Arial"/>
                <w:color w:val="000000"/>
                <w:sz w:val="24"/>
                <w:szCs w:val="24"/>
              </w:rPr>
              <w:t>有</w:t>
            </w:r>
          </w:p>
        </w:tc>
        <w:tc>
          <w:tcPr>
            <w:tcW w:w="2968" w:type="dxa"/>
            <w:vMerge w:val="continue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313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6、初中效滤网</w:t>
            </w:r>
          </w:p>
        </w:tc>
        <w:tc>
          <w:tcPr>
            <w:tcW w:w="2651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Arial"/>
                <w:color w:val="000000"/>
                <w:sz w:val="24"/>
                <w:szCs w:val="24"/>
              </w:rPr>
              <w:t>有</w:t>
            </w:r>
          </w:p>
        </w:tc>
        <w:tc>
          <w:tcPr>
            <w:tcW w:w="2968" w:type="dxa"/>
            <w:vMerge w:val="continue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313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7、负离子</w:t>
            </w:r>
          </w:p>
        </w:tc>
        <w:tc>
          <w:tcPr>
            <w:tcW w:w="2651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  <w:r>
              <w:rPr>
                <w:rFonts w:ascii="新宋体" w:hAnsi="新宋体" w:eastAsia="新宋体" w:cs="Arial"/>
                <w:color w:val="000000"/>
                <w:sz w:val="24"/>
                <w:szCs w:val="24"/>
              </w:rPr>
              <w:t>有</w:t>
            </w:r>
          </w:p>
        </w:tc>
        <w:tc>
          <w:tcPr>
            <w:tcW w:w="2968" w:type="dxa"/>
            <w:vMerge w:val="continue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313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8、遥控功能</w:t>
            </w:r>
          </w:p>
        </w:tc>
        <w:tc>
          <w:tcPr>
            <w:tcW w:w="2651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  <w:r>
              <w:rPr>
                <w:rFonts w:ascii="新宋体" w:hAnsi="新宋体" w:eastAsia="新宋体" w:cs="Arial"/>
                <w:color w:val="000000"/>
                <w:sz w:val="24"/>
                <w:szCs w:val="24"/>
              </w:rPr>
              <w:t>有</w:t>
            </w:r>
          </w:p>
        </w:tc>
        <w:tc>
          <w:tcPr>
            <w:tcW w:w="2968" w:type="dxa"/>
            <w:vMerge w:val="continue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313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9、程控功能</w:t>
            </w:r>
          </w:p>
        </w:tc>
        <w:tc>
          <w:tcPr>
            <w:tcW w:w="2651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  <w:r>
              <w:rPr>
                <w:rFonts w:ascii="新宋体" w:hAnsi="新宋体" w:eastAsia="新宋体" w:cs="Arial"/>
                <w:color w:val="000000"/>
                <w:sz w:val="24"/>
                <w:szCs w:val="24"/>
              </w:rPr>
              <w:t>有</w:t>
            </w:r>
          </w:p>
        </w:tc>
        <w:tc>
          <w:tcPr>
            <w:tcW w:w="2968" w:type="dxa"/>
            <w:vMerge w:val="continue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313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10、紫外线状态显示</w:t>
            </w:r>
          </w:p>
        </w:tc>
        <w:tc>
          <w:tcPr>
            <w:tcW w:w="2651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  <w:r>
              <w:rPr>
                <w:rFonts w:ascii="新宋体" w:hAnsi="新宋体" w:eastAsia="新宋体" w:cs="Arial"/>
                <w:color w:val="000000"/>
                <w:sz w:val="24"/>
                <w:szCs w:val="24"/>
              </w:rPr>
              <w:t>有</w:t>
            </w:r>
          </w:p>
        </w:tc>
        <w:tc>
          <w:tcPr>
            <w:tcW w:w="2968" w:type="dxa"/>
            <w:vMerge w:val="continue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313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11、寿命计时</w:t>
            </w:r>
          </w:p>
        </w:tc>
        <w:tc>
          <w:tcPr>
            <w:tcW w:w="2651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  <w:r>
              <w:rPr>
                <w:rFonts w:ascii="新宋体" w:hAnsi="新宋体" w:eastAsia="新宋体" w:cs="Arial"/>
                <w:color w:val="000000"/>
                <w:sz w:val="24"/>
                <w:szCs w:val="24"/>
              </w:rPr>
              <w:t>有</w:t>
            </w:r>
          </w:p>
        </w:tc>
        <w:tc>
          <w:tcPr>
            <w:tcW w:w="2968" w:type="dxa"/>
            <w:vMerge w:val="continue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313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12、紫外线管寿命</w:t>
            </w:r>
          </w:p>
        </w:tc>
        <w:tc>
          <w:tcPr>
            <w:tcW w:w="2651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≧</w:t>
            </w:r>
            <w:r>
              <w:rPr>
                <w:rFonts w:hint="eastAsia" w:ascii="新宋体" w:hAnsi="新宋体" w:eastAsia="新宋体" w:cs="Arial"/>
                <w:color w:val="000000"/>
                <w:sz w:val="24"/>
                <w:szCs w:val="24"/>
              </w:rPr>
              <w:t>6</w:t>
            </w:r>
            <w:r>
              <w:rPr>
                <w:rFonts w:ascii="新宋体" w:hAnsi="新宋体" w:eastAsia="新宋体" w:cs="Arial"/>
                <w:color w:val="000000"/>
                <w:sz w:val="24"/>
                <w:szCs w:val="24"/>
              </w:rPr>
              <w:t>000</w:t>
            </w: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 xml:space="preserve"> h</w:t>
            </w:r>
          </w:p>
        </w:tc>
        <w:tc>
          <w:tcPr>
            <w:tcW w:w="2968" w:type="dxa"/>
            <w:vMerge w:val="continue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313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13、紫外线强度</w:t>
            </w:r>
          </w:p>
        </w:tc>
        <w:tc>
          <w:tcPr>
            <w:tcW w:w="2651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≧</w:t>
            </w:r>
            <w:r>
              <w:rPr>
                <w:rFonts w:hint="eastAsia" w:ascii="新宋体" w:hAnsi="新宋体" w:eastAsia="新宋体" w:cs="Arial"/>
                <w:color w:val="000000"/>
                <w:sz w:val="24"/>
                <w:szCs w:val="24"/>
              </w:rPr>
              <w:t>1300</w:t>
            </w: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 xml:space="preserve"> uw/cm2</w:t>
            </w:r>
          </w:p>
        </w:tc>
        <w:tc>
          <w:tcPr>
            <w:tcW w:w="2968" w:type="dxa"/>
            <w:vMerge w:val="continue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313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14、供电电压</w:t>
            </w:r>
          </w:p>
        </w:tc>
        <w:tc>
          <w:tcPr>
            <w:tcW w:w="2651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  <w:r>
              <w:rPr>
                <w:rFonts w:ascii="新宋体" w:hAnsi="新宋体" w:eastAsia="新宋体" w:cs="Arial"/>
                <w:sz w:val="24"/>
                <w:szCs w:val="24"/>
              </w:rPr>
              <w:t>AC220V</w:t>
            </w:r>
          </w:p>
        </w:tc>
        <w:tc>
          <w:tcPr>
            <w:tcW w:w="2968" w:type="dxa"/>
            <w:vMerge w:val="continue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3135" w:type="dxa"/>
            <w:vAlign w:val="center"/>
          </w:tcPr>
          <w:p>
            <w:pPr>
              <w:autoSpaceDN w:val="0"/>
              <w:ind w:firstLine="480" w:firstLineChars="200"/>
              <w:jc w:val="left"/>
              <w:textAlignment w:val="center"/>
              <w:rPr>
                <w:rFonts w:ascii="新宋体" w:hAnsi="新宋体" w:eastAsia="新宋体" w:cs="新宋体"/>
                <w:color w:val="00000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24"/>
                <w:szCs w:val="24"/>
              </w:rPr>
              <w:t>供电频率</w:t>
            </w:r>
          </w:p>
        </w:tc>
        <w:tc>
          <w:tcPr>
            <w:tcW w:w="2651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color w:val="000000"/>
                <w:sz w:val="24"/>
                <w:szCs w:val="24"/>
              </w:rPr>
            </w:pPr>
            <w:r>
              <w:rPr>
                <w:rFonts w:ascii="新宋体" w:hAnsi="新宋体" w:eastAsia="新宋体" w:cs="Arial"/>
                <w:sz w:val="24"/>
                <w:szCs w:val="24"/>
              </w:rPr>
              <w:t>50HZ</w:t>
            </w:r>
          </w:p>
        </w:tc>
        <w:tc>
          <w:tcPr>
            <w:tcW w:w="2968" w:type="dxa"/>
            <w:vMerge w:val="continue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新宋体" w:hAnsi="新宋体" w:eastAsia="新宋体" w:cs="Arial"/>
                <w:sz w:val="24"/>
                <w:szCs w:val="24"/>
              </w:rPr>
            </w:pPr>
          </w:p>
        </w:tc>
      </w:tr>
    </w:tbl>
    <w:p>
      <w:pPr>
        <w:spacing w:line="288" w:lineRule="auto"/>
        <w:rPr>
          <w:sz w:val="22"/>
          <w:szCs w:val="21"/>
        </w:rPr>
      </w:pPr>
      <w:r>
        <w:rPr>
          <w:rFonts w:hint="eastAsia"/>
          <w:sz w:val="22"/>
          <w:szCs w:val="21"/>
        </w:rPr>
        <w:t>二、功能特点要求：</w:t>
      </w:r>
    </w:p>
    <w:p>
      <w:pPr>
        <w:spacing w:line="288" w:lineRule="auto"/>
        <w:rPr>
          <w:sz w:val="22"/>
          <w:szCs w:val="21"/>
        </w:rPr>
      </w:pPr>
      <w:r>
        <w:rPr>
          <w:rFonts w:hint="eastAsia"/>
          <w:sz w:val="22"/>
          <w:szCs w:val="21"/>
        </w:rPr>
        <w:t>1、机器工作时（动态模式下），能人机共存。</w:t>
      </w:r>
    </w:p>
    <w:p>
      <w:pPr>
        <w:tabs>
          <w:tab w:val="left" w:pos="1288"/>
        </w:tabs>
        <w:spacing w:line="288" w:lineRule="auto"/>
        <w:rPr>
          <w:sz w:val="22"/>
          <w:szCs w:val="21"/>
        </w:rPr>
      </w:pPr>
      <w:r>
        <w:rPr>
          <w:rFonts w:hint="eastAsia"/>
          <w:sz w:val="22"/>
          <w:szCs w:val="21"/>
        </w:rPr>
        <w:t>2、微电脑程序控制，触感式控制面板；</w:t>
      </w:r>
    </w:p>
    <w:p>
      <w:pPr>
        <w:tabs>
          <w:tab w:val="left" w:pos="1288"/>
        </w:tabs>
        <w:spacing w:line="288" w:lineRule="auto"/>
        <w:rPr>
          <w:sz w:val="22"/>
          <w:szCs w:val="21"/>
        </w:rPr>
      </w:pPr>
      <w:r>
        <w:rPr>
          <w:rFonts w:hint="eastAsia"/>
          <w:sz w:val="22"/>
          <w:szCs w:val="21"/>
        </w:rPr>
        <w:t>3、中文背光液晶显示屏；</w:t>
      </w:r>
    </w:p>
    <w:p>
      <w:pPr>
        <w:tabs>
          <w:tab w:val="left" w:pos="1288"/>
        </w:tabs>
        <w:spacing w:line="288" w:lineRule="auto"/>
        <w:rPr>
          <w:sz w:val="22"/>
          <w:szCs w:val="21"/>
        </w:rPr>
      </w:pPr>
      <w:r>
        <w:rPr>
          <w:rFonts w:hint="eastAsia"/>
          <w:sz w:val="22"/>
          <w:szCs w:val="21"/>
        </w:rPr>
        <w:t>4、紫外灯管工作故障自动检测；</w:t>
      </w:r>
    </w:p>
    <w:p>
      <w:pPr>
        <w:tabs>
          <w:tab w:val="left" w:pos="1288"/>
        </w:tabs>
        <w:spacing w:line="288" w:lineRule="auto"/>
        <w:rPr>
          <w:sz w:val="22"/>
          <w:szCs w:val="21"/>
        </w:rPr>
      </w:pPr>
      <w:r>
        <w:rPr>
          <w:rFonts w:hint="eastAsia"/>
          <w:sz w:val="22"/>
          <w:szCs w:val="21"/>
        </w:rPr>
        <w:t>5、电机故障报警；当主紫外线灯管失效时，备用灯管自动启动，紫外线强度检测；</w:t>
      </w:r>
    </w:p>
    <w:p>
      <w:pPr>
        <w:tabs>
          <w:tab w:val="left" w:pos="1288"/>
        </w:tabs>
        <w:spacing w:line="288" w:lineRule="auto"/>
        <w:rPr>
          <w:sz w:val="22"/>
          <w:szCs w:val="21"/>
        </w:rPr>
      </w:pPr>
      <w:r>
        <w:rPr>
          <w:rFonts w:hint="eastAsia"/>
          <w:sz w:val="22"/>
          <w:szCs w:val="21"/>
        </w:rPr>
        <w:t>6、对空气中的自然菌消亡率≥90％，对白色葡萄球菌的消亡率≥99.9％;</w:t>
      </w:r>
    </w:p>
    <w:p>
      <w:pPr>
        <w:spacing w:line="288" w:lineRule="auto"/>
        <w:rPr>
          <w:rFonts w:ascii="Arial" w:hAnsi="Arial" w:cs="Arial"/>
          <w:sz w:val="18"/>
          <w:szCs w:val="16"/>
          <w:vertAlign w:val="superscript"/>
        </w:rPr>
      </w:pPr>
      <w:r>
        <w:rPr>
          <w:rFonts w:hint="eastAsia"/>
          <w:sz w:val="22"/>
          <w:szCs w:val="21"/>
        </w:rPr>
        <w:t>7、负离子发生器：负离子浓度</w:t>
      </w:r>
      <w:r>
        <w:rPr>
          <w:rFonts w:ascii="Arial" w:hAnsi="Arial" w:cs="Arial"/>
          <w:sz w:val="22"/>
          <w:szCs w:val="21"/>
        </w:rPr>
        <w:t>≧</w:t>
      </w:r>
      <w:r>
        <w:rPr>
          <w:rFonts w:hint="eastAsia" w:ascii="Arial" w:hAnsi="Arial" w:cs="Arial"/>
          <w:sz w:val="22"/>
          <w:szCs w:val="21"/>
        </w:rPr>
        <w:t>1.2</w:t>
      </w:r>
      <w:r>
        <w:rPr>
          <w:rFonts w:ascii="Arial" w:hAnsi="Arial" w:cs="Arial"/>
          <w:sz w:val="22"/>
          <w:szCs w:val="21"/>
        </w:rPr>
        <w:t>×</w:t>
      </w:r>
      <w:r>
        <w:rPr>
          <w:rFonts w:hint="eastAsia" w:ascii="Arial" w:hAnsi="Arial" w:cs="Arial"/>
          <w:sz w:val="22"/>
          <w:szCs w:val="21"/>
        </w:rPr>
        <w:t>10</w:t>
      </w:r>
      <w:r>
        <w:rPr>
          <w:rFonts w:ascii="Arial" w:hAnsi="Arial" w:cs="Arial"/>
          <w:sz w:val="18"/>
          <w:szCs w:val="16"/>
          <w:vertAlign w:val="superscript"/>
        </w:rPr>
        <w:t>6</w:t>
      </w:r>
      <w:r>
        <w:rPr>
          <w:rFonts w:hint="eastAsia" w:ascii="Arial" w:hAnsi="Arial" w:cs="Arial"/>
          <w:sz w:val="18"/>
          <w:szCs w:val="16"/>
        </w:rPr>
        <w:t>pcs/m</w:t>
      </w:r>
      <w:r>
        <w:rPr>
          <w:rFonts w:hint="eastAsia" w:ascii="Arial" w:hAnsi="Arial" w:cs="Arial"/>
          <w:sz w:val="18"/>
          <w:szCs w:val="16"/>
          <w:vertAlign w:val="superscript"/>
        </w:rPr>
        <w:t xml:space="preserve">3 ; </w:t>
      </w:r>
    </w:p>
    <w:p>
      <w:pPr>
        <w:spacing w:line="288" w:lineRule="auto"/>
        <w:rPr>
          <w:sz w:val="22"/>
          <w:szCs w:val="21"/>
        </w:rPr>
      </w:pPr>
      <w:r>
        <w:rPr>
          <w:rFonts w:hint="eastAsia"/>
          <w:sz w:val="22"/>
          <w:szCs w:val="21"/>
        </w:rPr>
        <w:t>8、带弧形面板的金属外壳、采用静电喷涂工艺；采用气撑结构分离上下盖，方便单人维护机器。</w:t>
      </w:r>
    </w:p>
    <w:p>
      <w:pPr>
        <w:spacing w:line="288" w:lineRule="auto"/>
        <w:rPr>
          <w:sz w:val="22"/>
          <w:szCs w:val="21"/>
        </w:rPr>
      </w:pPr>
      <w:r>
        <w:rPr>
          <w:rFonts w:hint="eastAsia"/>
          <w:sz w:val="22"/>
          <w:szCs w:val="21"/>
        </w:rPr>
        <w:t>9、</w:t>
      </w:r>
      <w:r>
        <w:rPr>
          <w:rFonts w:hint="eastAsia"/>
        </w:rPr>
        <w:t>在进风口</w:t>
      </w:r>
      <w:r>
        <w:rPr>
          <w:rFonts w:hint="eastAsia"/>
          <w:sz w:val="22"/>
          <w:szCs w:val="21"/>
        </w:rPr>
        <w:t>安装铝合金框架的活性炭初效过滤网，并能在不使用工具的情况下方便更换滤网。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 售后服务及其它要求：</w:t>
      </w:r>
    </w:p>
    <w:p>
      <w:pPr>
        <w:ind w:left="120" w:leftChars="57" w:firstLine="240" w:firstLineChars="100"/>
        <w:rPr>
          <w:rFonts w:ascii="宋体" w:hAnsi="宋体" w:cs="宋体"/>
          <w:kern w:val="0"/>
          <w:sz w:val="24"/>
          <w:szCs w:val="24"/>
        </w:rPr>
      </w:pPr>
    </w:p>
    <w:p>
      <w:pPr>
        <w:ind w:left="120" w:leftChars="57" w:firstLine="240" w:firstLineChars="1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1）产品的质量保修期≥1年免费保修,终身进行维护。</w:t>
      </w:r>
    </w:p>
    <w:p>
      <w:pPr>
        <w:spacing w:line="288" w:lineRule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/>
          <w:sz w:val="22"/>
          <w:szCs w:val="21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</w:rPr>
        <w:t xml:space="preserve"> 2）消毒机的常规消耗性耗材或配件提供明细清单报价。</w:t>
      </w:r>
    </w:p>
    <w:p>
      <w:pPr>
        <w:spacing w:line="288" w:lineRule="auto"/>
        <w:rPr>
          <w:sz w:val="22"/>
          <w:szCs w:val="21"/>
        </w:rPr>
      </w:pPr>
    </w:p>
    <w:p>
      <w:pPr>
        <w:spacing w:line="288" w:lineRule="auto"/>
        <w:rPr>
          <w:sz w:val="22"/>
          <w:szCs w:val="21"/>
        </w:rPr>
      </w:pPr>
    </w:p>
    <w:p>
      <w:pPr>
        <w:spacing w:line="288" w:lineRule="auto"/>
        <w:rPr>
          <w:sz w:val="22"/>
          <w:szCs w:val="21"/>
        </w:rPr>
      </w:pPr>
    </w:p>
    <w:p>
      <w:pPr>
        <w:spacing w:line="288" w:lineRule="auto"/>
        <w:rPr>
          <w:sz w:val="22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C5B41"/>
    <w:multiLevelType w:val="multilevel"/>
    <w:tmpl w:val="5D5C5B41"/>
    <w:lvl w:ilvl="0" w:tentative="0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1BF8"/>
    <w:rsid w:val="00111BF8"/>
    <w:rsid w:val="001545A6"/>
    <w:rsid w:val="00241A5D"/>
    <w:rsid w:val="00272BC3"/>
    <w:rsid w:val="00370CC9"/>
    <w:rsid w:val="003810ED"/>
    <w:rsid w:val="00394E19"/>
    <w:rsid w:val="003D3890"/>
    <w:rsid w:val="004B47A7"/>
    <w:rsid w:val="004C7CFD"/>
    <w:rsid w:val="006E22B3"/>
    <w:rsid w:val="00945E0E"/>
    <w:rsid w:val="00E914FF"/>
    <w:rsid w:val="00F24586"/>
    <w:rsid w:val="00FC2629"/>
    <w:rsid w:val="020313B8"/>
    <w:rsid w:val="02D4701C"/>
    <w:rsid w:val="0E2B59B6"/>
    <w:rsid w:val="18791FF0"/>
    <w:rsid w:val="1F9A128F"/>
    <w:rsid w:val="331C4304"/>
    <w:rsid w:val="40EA2043"/>
    <w:rsid w:val="4A986FDA"/>
    <w:rsid w:val="509B32DF"/>
    <w:rsid w:val="51B82C9F"/>
    <w:rsid w:val="561B188D"/>
    <w:rsid w:val="68594045"/>
    <w:rsid w:val="74CB68CC"/>
    <w:rsid w:val="7B734AB5"/>
    <w:rsid w:val="7E8F26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AF0683-BD14-4C3B-A852-D8BEF1691E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221</Words>
  <Characters>1260</Characters>
  <Lines>10</Lines>
  <Paragraphs>2</Paragraphs>
  <TotalTime>0</TotalTime>
  <ScaleCrop>false</ScaleCrop>
  <LinksUpToDate>false</LinksUpToDate>
  <CharactersWithSpaces>1479</CharactersWithSpaces>
  <Application>WPS Office_10.1.0.6395_F1E327BC-269C-435d-A152-05C5408002CA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2016-10-17T03:44:00Z</dcterms:created>
  <dc:creator>user</dc:creator>
  <cp:lastModifiedBy>Administrator</cp:lastModifiedBy>
  <cp:lastPrinted>2017-12-14T02:51:00Z</cp:lastPrinted>
  <dcterms:modified xsi:type="dcterms:W3CDTF">2017-12-20T07:30:37Z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2052-10.1.0.6395</vt:lpwstr>
  </property>
</Properties>
</file>