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0215" w:type="dxa"/>
        <w:tblInd w:w="-74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0"/>
        <w:gridCol w:w="720"/>
        <w:gridCol w:w="1155"/>
        <w:gridCol w:w="810"/>
        <w:gridCol w:w="4800"/>
        <w:gridCol w:w="2130"/>
      </w:tblGrid>
      <w:tr w14:paraId="512C51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A5A6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48D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评分因素及权重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032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分值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D981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评分标准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6C6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 w14:paraId="18D17F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7F21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C2F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报价35%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9D5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35分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471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1、投标报价超过招标控制价不得分。2、报价得分，以最低价除以各投标价格乘以分值，为各公司报价得分；其中最低报价的满分。3、报价得分=（最低价÷投标报价）×35分。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2C8C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B6E1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EE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BC85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履约能力6%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7528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865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根据供应商2021年1月以来 提供的类似业绩进行评分。每提供一个类似业绩得2分，本项最多得6分。不提供不得分。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E3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提供合同复印件及竣工验收复印件并加盖鲜章</w:t>
            </w:r>
          </w:p>
        </w:tc>
      </w:tr>
      <w:tr w14:paraId="5E2D74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" w:hRule="atLeast"/>
        </w:trPr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01D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7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B29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施工方案32%</w:t>
            </w: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2BA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施工方案与技术措施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B7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542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依据供应商针对本项目难点重点描述，对施工方案与技术措施的全面性、可行性、完整性进行综合评比，优得6分，良得4分，一般得3分；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608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10410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169B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E6C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60D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质量保证措施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00B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8分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A03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依据供应商针对本项目的质量管理体系与措施在完整性、科学性以及针对性等方面进行综合评比优得8分，良得6分，一般得4分；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926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632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98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5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C55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工程进度计划与措施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DD7F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896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根据供应商针对本项目的工程进度计划与措施在高效性、合理性、科学性以及工期保障等方面进行综合评比，优得6分，良得4分，一般得3分；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67E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F365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EDEA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CA3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B2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施工现场安全措施应急方案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C6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DBF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依据供应商针对本项目的应急处理措施方案的周密性、合理性、可行性、重要环节控制措施的详尽性等方面进行综合评比，优得6分，良得4分，一般得3分；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350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DE41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E53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D91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95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环保和文明施工措施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FA5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6分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F67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依据供应商节能环保和文明施工措施的全面性、完整性、针对性以及污染物处理、污染物排放、技术管理手段等方面进行综合评比，优得6分，良得4分，一般得3分；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9EB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CA21C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0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07D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C9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施工团队14%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E4D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14分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81F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1.供应商拟投入到本项目的项目经理：项目经理具有二级建造师证和安全生产考核合格B证的得4分；项目经理具有建筑工程或相关专业高级及以上职称的得4分；本项最高得8分。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2.供应商拟投入到本项目的项目技术负责人与其他项目成员（不含项目经理）：每有一个具有建筑工程或相关专业中级及以上职称的得2分；本项最高得6分。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F3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提供以国家主管部门、行业管理机构颁发的有效证书的证明材料复印件加盖供应商鲜章；项目人员的业绩经验需由供应商提供相关证明材料，例如由甲方出具的施工项目人员认可的函件（需由甲方单位盖章）</w:t>
            </w:r>
          </w:p>
        </w:tc>
      </w:tr>
      <w:tr w14:paraId="00812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8E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93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质保服务13%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59B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13分</w:t>
            </w:r>
          </w:p>
        </w:tc>
        <w:tc>
          <w:tcPr>
            <w:tcW w:w="4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674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根据供应商提供完整的售后服务组织体系及维保服务方案、售后服务人员组成、服务响应、服务保障措施等进行综合评比，优得13分，良好10分，一般7分，差不得分。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B8C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 w14:paraId="34B2C224">
      <w:pPr>
        <w:pStyle w:val="2"/>
        <w:rPr>
          <w:rFonts w:hint="eastAsia" w:ascii="仿宋_GB2312" w:hAnsi="仿宋_GB2312" w:eastAsia="仿宋_GB2312" w:cs="仿宋_GB2312"/>
          <w:sz w:val="24"/>
          <w:szCs w:val="24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val="en-US" w:eastAsia="zh-CN"/>
        </w:rPr>
        <w:t>本表中</w:t>
      </w:r>
      <w:r>
        <w:rPr>
          <w:rFonts w:hint="eastAsia" w:ascii="仿宋_GB2312" w:hAnsi="仿宋_GB2312" w:eastAsia="仿宋_GB2312" w:cs="仿宋_GB2312"/>
          <w:b/>
          <w:bCs/>
          <w:color w:val="auto"/>
          <w:sz w:val="24"/>
          <w:szCs w:val="24"/>
          <w:highlight w:val="none"/>
          <w:lang w:eastAsia="zh-CN"/>
        </w:rPr>
        <w:t>的评分取值按四舍五入法，小数点后保留两位。</w:t>
      </w:r>
    </w:p>
    <w:p w14:paraId="2D325E15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VkYjBiMzcyZWEyYjdiNDdiZWEzMzIwNjA1NmVlZWMifQ=="/>
  </w:docVars>
  <w:rsids>
    <w:rsidRoot w:val="42990CB8"/>
    <w:rsid w:val="2B60567D"/>
    <w:rsid w:val="42990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spacing w:before="8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902</Words>
  <Characters>922</Characters>
  <Lines>0</Lines>
  <Paragraphs>0</Paragraphs>
  <TotalTime>0</TotalTime>
  <ScaleCrop>false</ScaleCrop>
  <LinksUpToDate>false</LinksUpToDate>
  <CharactersWithSpaces>923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2024-10-29T02:36:00Z</dcterms:created>
  <dc:creator>喽啰</dc:creator>
  <cp:lastModifiedBy>喽啰</cp:lastModifiedBy>
  <dcterms:modified xsi:type="dcterms:W3CDTF">2024-10-29T02:40:54Z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0BA2032628AF4423B79ED363AA9B34B7_11</vt:lpwstr>
  </property>
</Properties>
</file>